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2F" w:rsidRPr="00EF4382" w:rsidRDefault="00004737">
      <w:pPr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Ekaterina Erasova è la vice-campionessa d'Europa nel bocce.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Il Campionato Europeo Bocce-Raffa ha partecipato a 5 nomination nella città austriaca di Innsbruck.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La sensazione è stata fatta dalla moscovita Ekaterina Erasova, allieva del club sportivo "Start" FGUP NPCAP e Club Parse</w:t>
      </w:r>
      <w:r w:rsid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c</w:t>
      </w:r>
      <w:bookmarkStart w:id="0" w:name="_GoBack"/>
      <w:bookmarkEnd w:id="0"/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, diventando la vice-campionessa d'Europa.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Ekaterina ha avuto un inizio difficile alla fase a gironi, nella prima partita perdendo contro Stella Paolletti di San Marino. Tuttavia, la seconda partita è stata vinta con fiducia da una giovane croata Ana Jjinovic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ed è uscita dal gruppo dal secondo posto, dove nei quarti di finale aspettava una delle principali contendenti per la "corona europea", vice-campionessa d'Europa, due volte campionessa della Svizzera Sandra Bettinelli.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Sandra, con fiducia, quasi inconfondibilmente ha guidato il gioco, mettendo perfettamente le palle e buttando fuori le palle di Caterina, ma la russa ha mostrato tutte le sue abilità, risolvendo problemi difficili e buttando fuori le palle di un rivale formidabile! Ha definito rigorosamente la zona del gioco, lanciando un pallino e, perfettamente, "mettendo" la sua palla nella zona "volo", costretto l'avversario a commettere errori. La fortuna era anche in questo gioco dalla nostra parte - un paio di volte hanno avuto successo per noi palle volanti, dopo i lanci degli svizzeri. Ma, soprattutto, raccolto in un unico "energy lump" Ekaterina, con i suoi brillanti panini e lanci ha costretto l'allenatore svizzero a prendere tempo fuori e dare suggerimenti al suo atleta, a cui ha solo allevato le mani: - dicono che ho "mettere" tutto, e lei butta tutto fuori 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t>!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La russa con fiducia portò alla vittoria, scioccando tutti i tifosi e funzionari svizzeri, e raggiunse le semifinali.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14.09 Le semifinali si sono svolte in mattinata.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Italiano, attuale campionessa europea Chiara Morani ha battuto facilmente la francese Marie Tamro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Il nostro gioco con il turco Pinar Demir era molto diverso. Da un lato, la tensione dell'ultima partita e l'inizio anticipato della semifinale sono stati influenzati. Entrambi i partecipanti sembravano stanchi.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Ekaterina cambiò la tattica del gioco e allungò la distanza. Non ho battuto molto. Fino alla metà del gioco il gioco si è tenuto con successo variabile. Ma il finale è stato lasciato al nostro atleta. Prima dell'ultima "traccia" il punteggio era già 10:6. I tentativi della donna turca di "prendere" 4 punti sono falliti. La Russia è in finale!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14.09. Ultimo giorno del campionato.</w:t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EF4382">
        <w:rPr>
          <w:rFonts w:ascii="Times New Roman" w:hAnsi="Times New Roman" w:cs="Times New Roman"/>
          <w:color w:val="000000"/>
          <w:sz w:val="28"/>
          <w:szCs w:val="28"/>
          <w:lang w:val="it-IT"/>
        </w:rPr>
        <w:t>Finale: Chiara Morani (Italia) contro Ekaterina Erasova (Russia). La partita si è svolta alle 15:15. Una nuova generazione di italiani ha ereditato le competenze di campionato delle generazioni precedenti. Non abbiamo ancora una tale tradizione.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lastRenderedPageBreak/>
        <w:t>L'italiana difese il suo titolo, giocando eccezionalmente affidabile. Ekaterina affinò il gioco diverse volte, ma questa volta non riuscì a battere il suo avversario.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it-IT"/>
        </w:rPr>
      </w:pPr>
      <w:r w:rsidRPr="00EF4382">
        <w:rPr>
          <w:color w:val="000000"/>
          <w:sz w:val="28"/>
          <w:szCs w:val="28"/>
          <w:lang w:val="it-IT"/>
        </w:rPr>
        <w:t>Per la prima volta nella storia del bowling russo (raffa, volo, petanque) ha vinto una medaglia nella classifica individuale nei campionati ufficiali e il diritto della Russia di partecipare alla prossima Coppa del Mondo!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t>In altre categorie, i risultati dei russi sono un po 'più modesti.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Nelle coppie uomo e donna, entrambi, non c'era abbastanza un tiro di successo o un tiro per raggiungere i quarti di finale.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La nostra coppia mista e single da uomo non ha funzionato.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t>Tuttavia, nella classifica generale a squadre del Campionato Europeo, la nazionale russa si è piazzata al sesto posto tra i 15 paesi partecipanti.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Il lavoro coordinato dello staff di gestione e coaching ha fornito le migliori condizioni per le prestazioni dei nostri atleti.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Va notato un'ottima organizzazione del campionato, una sistemazione comoda, buon cibo, un programma ben consueto, un chiaro arbitraggio, un rapido aggiornamento dei risultati.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La preparazione pre-partita della Nazionale si è svolta dal 5 al 9 settembre presso i Bochedromas d'Italia, grazie ai rapporti amichevoli di lunga data con i bocce club di Imola, Bologna e Verona nelle sedi con un rivestimento vicino a quello su cui giocare a Innsbruck.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t>Per il Ministero dello Sport appena riconosciuto, la Federazione sportiva All-Russian Bowl è senza dubbio un successo!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Fondamentalmente, i giochi sportivi in palla, grazie ai componenti in essi inclusi, contribuiscono alla salute dei partecipanti ed ampliano la fascia di età dei concorrenti, come dimostra il Campionato Europeo.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La fascia di età dei partecipanti a Innsbruck varia da 19 a 70 anni.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t>E la vincitrice tra le donne Chiare Morani ha 33 anni, e la vincitrice tra gli uomini Niki Natale 66 anni.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L'analisi della ricerca scientifica in tutto il mondo mostra che la versatilità delle qualità necessarie e utilizzate nel bowling fa bene alla salute e contribuisce alla longevità attiva.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Bowlsport è utile e accessibile anche alle persone per le quali la maggior parte degli sport non sono disponibili a causa di sovrappeso, coordinazione compromessa e altre caratteristiche.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Il Congresso Boccie-Raffa della Federazione europea ha avuto anche come parte del Campionato Europeo. Due russi si unirono all'organo di governo.</w:t>
      </w:r>
    </w:p>
    <w:p w:rsidR="00EF4382" w:rsidRPr="00EF4382" w:rsidRDefault="00EF4382" w:rsidP="00EF4382">
      <w:pPr>
        <w:pStyle w:val="a3"/>
        <w:rPr>
          <w:color w:val="000000"/>
          <w:sz w:val="28"/>
          <w:szCs w:val="28"/>
          <w:lang w:val="en-US"/>
        </w:rPr>
      </w:pPr>
      <w:r w:rsidRPr="00EF4382">
        <w:rPr>
          <w:color w:val="000000"/>
          <w:sz w:val="28"/>
          <w:szCs w:val="28"/>
          <w:lang w:val="it-IT"/>
        </w:rPr>
        <w:t>Michail Popov,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Innsbruck, Amras,</w:t>
      </w:r>
      <w:r w:rsidRPr="00EF4382">
        <w:rPr>
          <w:color w:val="000000"/>
          <w:sz w:val="28"/>
          <w:szCs w:val="28"/>
          <w:lang w:val="en-US"/>
        </w:rPr>
        <w:br/>
      </w:r>
      <w:r w:rsidRPr="00EF4382">
        <w:rPr>
          <w:color w:val="000000"/>
          <w:sz w:val="28"/>
          <w:szCs w:val="28"/>
          <w:lang w:val="it-IT"/>
        </w:rPr>
        <w:t>Settembre 2019</w:t>
      </w:r>
    </w:p>
    <w:p w:rsidR="00EF4382" w:rsidRPr="00EF4382" w:rsidRDefault="00EF4382">
      <w:pPr>
        <w:rPr>
          <w:color w:val="000000"/>
          <w:lang w:val="en-US"/>
        </w:rPr>
      </w:pPr>
    </w:p>
    <w:sectPr w:rsidR="00EF4382" w:rsidRPr="00EF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37"/>
    <w:rsid w:val="00004737"/>
    <w:rsid w:val="0024032F"/>
    <w:rsid w:val="00E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5F24"/>
  <w15:chartTrackingRefBased/>
  <w15:docId w15:val="{C2A9A4C4-1159-4053-BB54-6EF61CD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2019-09-25T10:40:00Z</dcterms:created>
  <dcterms:modified xsi:type="dcterms:W3CDTF">2019-09-25T10:46:00Z</dcterms:modified>
</cp:coreProperties>
</file>